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96" w:rsidRP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Предмет и задачи микробиологии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Систематика вирусов, грибов, микроорганизмов 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Классы ферментов, их свойства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Как размножаются грибы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Механизм поступления питательных веществ в бактериальную клетку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Гетеротрофные микроорганизмы, их образ жизни 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Химический состав микробной клетки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Методы окраски микроорганизмов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Спиртное брожение, возбудители, их характеристика, экология, химизм процессов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Значение работ Л. Левенгука, М.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Тереховского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, Л. Пастера, И. Мечникова, Н. Худякова в развитии микробиологии 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Строение грибов, споры,  размножение грибов микробных мазков 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Типы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жгутикования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микроорганизмов</w:t>
      </w:r>
      <w:proofErr w:type="gramStart"/>
      <w:r w:rsidRPr="00FD379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D3796">
        <w:rPr>
          <w:rFonts w:ascii="Times New Roman" w:hAnsi="Times New Roman" w:cs="Times New Roman"/>
          <w:sz w:val="28"/>
          <w:szCs w:val="28"/>
        </w:rPr>
        <w:t>риготовление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 и фиксация микробных мазков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Целлюлозное брожение, его типы, возбудители 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Группа низших грибов, их особенности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Приготовление  и фиксация микробных мазков</w:t>
      </w:r>
    </w:p>
    <w:p w:rsid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Целлюлозное брожение, его типы, возбудители </w:t>
      </w:r>
    </w:p>
    <w:p w:rsidR="00FD3796" w:rsidRPr="00FD3796" w:rsidRDefault="00FD3796" w:rsidP="00FD37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Группа низших грибов, их особенности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18 </w:t>
      </w:r>
      <w:r w:rsidRPr="00FD3796">
        <w:rPr>
          <w:rFonts w:ascii="Times New Roman" w:hAnsi="Times New Roman" w:cs="Times New Roman"/>
          <w:sz w:val="28"/>
          <w:szCs w:val="28"/>
        </w:rPr>
        <w:t>Иммунопрофилактика и иммунотерапия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19</w:t>
      </w:r>
      <w:r w:rsidRPr="00FD3796">
        <w:rPr>
          <w:rFonts w:ascii="Times New Roman" w:hAnsi="Times New Roman" w:cs="Times New Roman"/>
          <w:sz w:val="28"/>
          <w:szCs w:val="28"/>
        </w:rPr>
        <w:t xml:space="preserve"> Кормовые отравления микробного происхождения</w:t>
      </w:r>
    </w:p>
    <w:p w:rsid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20</w:t>
      </w:r>
      <w:r w:rsidRPr="00FD37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Силусуемость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растений и способы силосования кормов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21 </w:t>
      </w:r>
      <w:r w:rsidRPr="00FD3796">
        <w:rPr>
          <w:rFonts w:ascii="Times New Roman" w:hAnsi="Times New Roman" w:cs="Times New Roman"/>
          <w:sz w:val="28"/>
          <w:szCs w:val="28"/>
        </w:rPr>
        <w:t xml:space="preserve">Микробиологические превращения соединений фосфора и железа </w:t>
      </w:r>
      <w:proofErr w:type="gramStart"/>
      <w:r w:rsidRPr="00FD37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D3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       природе, возбудители, метаболизм, значение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796">
        <w:rPr>
          <w:rFonts w:ascii="Times New Roman" w:hAnsi="Times New Roman" w:cs="Times New Roman"/>
          <w:sz w:val="28"/>
          <w:szCs w:val="28"/>
        </w:rPr>
        <w:t xml:space="preserve">  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D37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Прнципы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классификации растений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2</w:t>
      </w:r>
      <w:r w:rsidRPr="00FD3796">
        <w:rPr>
          <w:rFonts w:ascii="Times New Roman" w:hAnsi="Times New Roman" w:cs="Times New Roman"/>
          <w:sz w:val="28"/>
          <w:szCs w:val="28"/>
        </w:rPr>
        <w:t xml:space="preserve">3 Гетеротрофные микроорганизмы, их образ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жизни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FD37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D3796">
        <w:rPr>
          <w:rFonts w:ascii="Times New Roman" w:hAnsi="Times New Roman" w:cs="Times New Roman"/>
          <w:sz w:val="28"/>
          <w:szCs w:val="28"/>
        </w:rPr>
        <w:t>оздух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как путь передачи патогенной микрофлоры растений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24</w:t>
      </w:r>
      <w:r w:rsidRPr="00FD3796">
        <w:rPr>
          <w:rFonts w:ascii="Times New Roman" w:hAnsi="Times New Roman" w:cs="Times New Roman"/>
          <w:sz w:val="28"/>
          <w:szCs w:val="28"/>
        </w:rPr>
        <w:t xml:space="preserve"> Факторы, влияющие на количественный и качественный состав и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      активность микрофлоры почв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25</w:t>
      </w:r>
      <w:r w:rsidRPr="00FD37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Маслянокислое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брожение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26 </w:t>
      </w:r>
      <w:r w:rsidRPr="00FD3796">
        <w:rPr>
          <w:rFonts w:ascii="Times New Roman" w:hAnsi="Times New Roman" w:cs="Times New Roman"/>
          <w:sz w:val="28"/>
          <w:szCs w:val="28"/>
        </w:rPr>
        <w:t xml:space="preserve">Экология микроорганизмов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27 </w:t>
      </w:r>
      <w:r w:rsidRPr="00FD3796">
        <w:rPr>
          <w:rFonts w:ascii="Times New Roman" w:hAnsi="Times New Roman" w:cs="Times New Roman"/>
          <w:sz w:val="28"/>
          <w:szCs w:val="28"/>
        </w:rPr>
        <w:t>Получение микробного белка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28</w:t>
      </w:r>
      <w:r w:rsidRPr="00FD3796">
        <w:rPr>
          <w:rFonts w:ascii="Times New Roman" w:hAnsi="Times New Roman" w:cs="Times New Roman"/>
          <w:sz w:val="28"/>
          <w:szCs w:val="28"/>
        </w:rPr>
        <w:t xml:space="preserve"> Основные формы бактерий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D3796">
        <w:rPr>
          <w:rFonts w:ascii="Times New Roman" w:hAnsi="Times New Roman" w:cs="Times New Roman"/>
          <w:sz w:val="28"/>
          <w:szCs w:val="28"/>
        </w:rPr>
        <w:t>Ферменты, их роль в жизни микроорганизмов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29</w:t>
      </w:r>
      <w:r w:rsidRPr="00FD3796">
        <w:rPr>
          <w:rFonts w:ascii="Times New Roman" w:hAnsi="Times New Roman" w:cs="Times New Roman"/>
          <w:sz w:val="28"/>
          <w:szCs w:val="28"/>
        </w:rPr>
        <w:t xml:space="preserve"> Влияние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минеральныхудобрений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на микроорганизмы и плодородие почв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Pr="00FD3796">
        <w:rPr>
          <w:rFonts w:ascii="Times New Roman" w:hAnsi="Times New Roman" w:cs="Times New Roman"/>
          <w:sz w:val="28"/>
          <w:szCs w:val="28"/>
        </w:rPr>
        <w:t xml:space="preserve"> Учение о фагоцитозе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</w:t>
      </w:r>
      <w:r w:rsidRPr="00FD3796">
        <w:rPr>
          <w:rFonts w:ascii="Times New Roman" w:hAnsi="Times New Roman" w:cs="Times New Roman"/>
          <w:sz w:val="28"/>
          <w:szCs w:val="28"/>
        </w:rPr>
        <w:t>Типы дыхания микроорганизмов, их сущность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3796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Сиособы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размножения грибов и дрожжей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3796">
        <w:rPr>
          <w:rFonts w:ascii="Times New Roman" w:hAnsi="Times New Roman" w:cs="Times New Roman"/>
          <w:sz w:val="28"/>
          <w:szCs w:val="28"/>
        </w:rPr>
        <w:t>3 Ферменты и их значение в жизни микроорганизмов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Эпитафная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микрофлора растений и ее происхождение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FD3796">
        <w:rPr>
          <w:rFonts w:ascii="Times New Roman" w:hAnsi="Times New Roman" w:cs="Times New Roman"/>
          <w:sz w:val="28"/>
          <w:szCs w:val="28"/>
        </w:rPr>
        <w:t xml:space="preserve"> Микробиологические превращения соединений серы в природе, </w:t>
      </w:r>
    </w:p>
    <w:p w:rsid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      возбудители, метаболизм, значение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FD3796">
        <w:rPr>
          <w:rFonts w:ascii="Times New Roman" w:hAnsi="Times New Roman" w:cs="Times New Roman"/>
          <w:sz w:val="28"/>
          <w:szCs w:val="28"/>
        </w:rPr>
        <w:t xml:space="preserve"> Явление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термогенеза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и деятельность микроорганизмов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>Микрофлора зоны корня, ее роль и значение в жизни животных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Pr="00FD3796">
        <w:rPr>
          <w:rFonts w:ascii="Times New Roman" w:hAnsi="Times New Roman" w:cs="Times New Roman"/>
          <w:sz w:val="28"/>
          <w:szCs w:val="28"/>
        </w:rPr>
        <w:t xml:space="preserve"> Виды мутации микроорганизмов, их сущность и значение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FD3796">
        <w:rPr>
          <w:rFonts w:ascii="Times New Roman" w:hAnsi="Times New Roman" w:cs="Times New Roman"/>
          <w:sz w:val="28"/>
          <w:szCs w:val="28"/>
        </w:rPr>
        <w:t xml:space="preserve"> Антигены и антитела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 </w:t>
      </w:r>
      <w:r w:rsidRPr="00FD3796">
        <w:rPr>
          <w:rFonts w:ascii="Times New Roman" w:hAnsi="Times New Roman" w:cs="Times New Roman"/>
          <w:sz w:val="28"/>
          <w:szCs w:val="28"/>
        </w:rPr>
        <w:t xml:space="preserve">Микрофлора зерна, ее состав, методы определения при хранении урожая 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FD3796">
        <w:rPr>
          <w:rFonts w:ascii="Times New Roman" w:hAnsi="Times New Roman" w:cs="Times New Roman"/>
          <w:sz w:val="28"/>
          <w:szCs w:val="28"/>
        </w:rPr>
        <w:t xml:space="preserve"> Роль микроорганизмов в синтезе белковых соединений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FD3796">
        <w:rPr>
          <w:rFonts w:ascii="Times New Roman" w:hAnsi="Times New Roman" w:cs="Times New Roman"/>
          <w:sz w:val="28"/>
          <w:szCs w:val="28"/>
        </w:rPr>
        <w:t xml:space="preserve"> Виды генетической рекомбинации у микробов, их сущность и 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        практическое значение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FD3796">
        <w:rPr>
          <w:rFonts w:ascii="Times New Roman" w:hAnsi="Times New Roman" w:cs="Times New Roman"/>
          <w:sz w:val="28"/>
          <w:szCs w:val="28"/>
        </w:rPr>
        <w:t xml:space="preserve">  Биологический азот в земледелии, его источники и значение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Pr="00FD3796">
        <w:rPr>
          <w:rFonts w:ascii="Times New Roman" w:hAnsi="Times New Roman" w:cs="Times New Roman"/>
          <w:sz w:val="28"/>
          <w:szCs w:val="28"/>
        </w:rPr>
        <w:t xml:space="preserve"> Молочнокислое брожение, его типы, возбудители, экология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 </w:t>
      </w:r>
      <w:r w:rsidRPr="00FD3796">
        <w:rPr>
          <w:rFonts w:ascii="Times New Roman" w:hAnsi="Times New Roman" w:cs="Times New Roman"/>
          <w:sz w:val="28"/>
          <w:szCs w:val="28"/>
        </w:rPr>
        <w:t xml:space="preserve"> Влияние физических факторов на жизнеспособность микроорганизмов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 </w:t>
      </w:r>
      <w:r w:rsidRPr="00FD3796">
        <w:rPr>
          <w:rFonts w:ascii="Times New Roman" w:hAnsi="Times New Roman" w:cs="Times New Roman"/>
          <w:sz w:val="28"/>
          <w:szCs w:val="28"/>
        </w:rPr>
        <w:t>Влияние физических факторов на микроорганизмы, практическое          использование этих факторов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FD3796">
        <w:rPr>
          <w:rFonts w:ascii="Times New Roman" w:hAnsi="Times New Roman" w:cs="Times New Roman"/>
          <w:sz w:val="28"/>
          <w:szCs w:val="28"/>
        </w:rPr>
        <w:t xml:space="preserve"> Основные формы и строение микроорганизмов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FD3796">
        <w:rPr>
          <w:rFonts w:ascii="Times New Roman" w:hAnsi="Times New Roman" w:cs="Times New Roman"/>
          <w:sz w:val="28"/>
          <w:szCs w:val="28"/>
        </w:rPr>
        <w:t xml:space="preserve"> Систематика микроорганизмов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 </w:t>
      </w:r>
      <w:r w:rsidRPr="00FD3796">
        <w:rPr>
          <w:rFonts w:ascii="Times New Roman" w:hAnsi="Times New Roman" w:cs="Times New Roman"/>
          <w:sz w:val="28"/>
          <w:szCs w:val="28"/>
        </w:rPr>
        <w:t xml:space="preserve">Микробиологические процессы при </w:t>
      </w:r>
      <w:proofErr w:type="spellStart"/>
      <w:r w:rsidRPr="00FD3796">
        <w:rPr>
          <w:rFonts w:ascii="Times New Roman" w:hAnsi="Times New Roman" w:cs="Times New Roman"/>
          <w:sz w:val="28"/>
          <w:szCs w:val="28"/>
        </w:rPr>
        <w:t>сенажировании</w:t>
      </w:r>
      <w:proofErr w:type="spellEnd"/>
      <w:r w:rsidRPr="00FD3796">
        <w:rPr>
          <w:rFonts w:ascii="Times New Roman" w:hAnsi="Times New Roman" w:cs="Times New Roman"/>
          <w:sz w:val="28"/>
          <w:szCs w:val="28"/>
        </w:rPr>
        <w:t xml:space="preserve"> кормов</w:t>
      </w:r>
    </w:p>
    <w:p w:rsid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 </w:t>
      </w:r>
      <w:r w:rsidRPr="00FD3796">
        <w:rPr>
          <w:rFonts w:ascii="Times New Roman" w:hAnsi="Times New Roman" w:cs="Times New Roman"/>
          <w:sz w:val="28"/>
          <w:szCs w:val="28"/>
        </w:rPr>
        <w:t>Виды иммунитета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 </w:t>
      </w:r>
      <w:r w:rsidRPr="00FD3796">
        <w:rPr>
          <w:rFonts w:ascii="Times New Roman" w:hAnsi="Times New Roman" w:cs="Times New Roman"/>
          <w:sz w:val="28"/>
          <w:szCs w:val="28"/>
        </w:rPr>
        <w:t>Физиология микроорганизмов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 </w:t>
      </w:r>
      <w:r w:rsidRPr="00FD3796">
        <w:rPr>
          <w:rFonts w:ascii="Times New Roman" w:hAnsi="Times New Roman" w:cs="Times New Roman"/>
          <w:sz w:val="28"/>
          <w:szCs w:val="28"/>
        </w:rPr>
        <w:t>Строение бактериальной клетки</w:t>
      </w:r>
    </w:p>
    <w:p w:rsid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D3796">
        <w:rPr>
          <w:rFonts w:ascii="Times New Roman" w:hAnsi="Times New Roman" w:cs="Times New Roman"/>
          <w:sz w:val="28"/>
          <w:szCs w:val="28"/>
        </w:rPr>
        <w:t>2 Питательные среды для выращивания микроорганизмов в лаборатории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D3796">
        <w:rPr>
          <w:rFonts w:ascii="Times New Roman" w:hAnsi="Times New Roman" w:cs="Times New Roman"/>
          <w:sz w:val="28"/>
          <w:szCs w:val="28"/>
        </w:rPr>
        <w:t>3 Токсические грибы возбудителя отравлений человека и животных</w:t>
      </w:r>
      <w:r w:rsidR="00BD0216">
        <w:rPr>
          <w:rFonts w:ascii="Times New Roman" w:hAnsi="Times New Roman" w:cs="Times New Roman"/>
          <w:sz w:val="28"/>
          <w:szCs w:val="28"/>
        </w:rPr>
        <w:t xml:space="preserve">. </w:t>
      </w:r>
      <w:r w:rsidRPr="00FD3796">
        <w:rPr>
          <w:rFonts w:ascii="Times New Roman" w:hAnsi="Times New Roman" w:cs="Times New Roman"/>
          <w:sz w:val="28"/>
          <w:szCs w:val="28"/>
        </w:rPr>
        <w:t>Количественный и качественный состав микрофлоры почв разных типов</w:t>
      </w:r>
    </w:p>
    <w:p w:rsidR="00FD3796" w:rsidRPr="00FD3796" w:rsidRDefault="00BD021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 </w:t>
      </w:r>
      <w:r w:rsidR="00FD3796" w:rsidRPr="00FD3796">
        <w:rPr>
          <w:rFonts w:ascii="Times New Roman" w:hAnsi="Times New Roman" w:cs="Times New Roman"/>
          <w:sz w:val="28"/>
          <w:szCs w:val="28"/>
        </w:rPr>
        <w:t>Роль микробиологии в защите окружающей среды</w:t>
      </w:r>
    </w:p>
    <w:p w:rsidR="00FD3796" w:rsidRPr="00FD3796" w:rsidRDefault="00BD021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 </w:t>
      </w:r>
      <w:r w:rsidR="00FD3796" w:rsidRPr="00FD3796">
        <w:rPr>
          <w:rFonts w:ascii="Times New Roman" w:hAnsi="Times New Roman" w:cs="Times New Roman"/>
          <w:sz w:val="28"/>
          <w:szCs w:val="28"/>
        </w:rPr>
        <w:t>Горячий и холодный способ силосования кормов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D3796" w:rsidRPr="00FD3796">
        <w:rPr>
          <w:rFonts w:ascii="Times New Roman" w:hAnsi="Times New Roman" w:cs="Times New Roman"/>
          <w:sz w:val="28"/>
          <w:szCs w:val="28"/>
        </w:rPr>
        <w:t>Количественный и качественный состав микрофлоры почв разных  типов</w:t>
      </w:r>
    </w:p>
    <w:p w:rsidR="00FD3796" w:rsidRPr="00FD3796" w:rsidRDefault="00BD021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 </w:t>
      </w:r>
      <w:r w:rsidR="00FD3796" w:rsidRPr="00FD3796">
        <w:rPr>
          <w:rFonts w:ascii="Times New Roman" w:hAnsi="Times New Roman" w:cs="Times New Roman"/>
          <w:sz w:val="28"/>
          <w:szCs w:val="28"/>
        </w:rPr>
        <w:t>Роль микробиологии в защите окружающей среды</w:t>
      </w:r>
    </w:p>
    <w:p w:rsidR="00FD3796" w:rsidRPr="00FD3796" w:rsidRDefault="00BD021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FD3796" w:rsidRPr="00FD3796">
        <w:rPr>
          <w:rFonts w:ascii="Times New Roman" w:hAnsi="Times New Roman" w:cs="Times New Roman"/>
          <w:sz w:val="28"/>
          <w:szCs w:val="28"/>
        </w:rPr>
        <w:t xml:space="preserve"> Горячий и холодный способ силосования кормов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3796">
        <w:rPr>
          <w:rFonts w:ascii="Times New Roman" w:hAnsi="Times New Roman" w:cs="Times New Roman"/>
          <w:sz w:val="28"/>
          <w:szCs w:val="28"/>
        </w:rPr>
        <w:t xml:space="preserve">Роль микроорганизмов в интенсификации сельского хозяйства 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FD3796" w:rsidRPr="00FD3796">
        <w:rPr>
          <w:rFonts w:ascii="Times New Roman" w:hAnsi="Times New Roman" w:cs="Times New Roman"/>
          <w:sz w:val="28"/>
          <w:szCs w:val="28"/>
        </w:rPr>
        <w:t xml:space="preserve"> Аскомицеты, их морфология, способы размножения, значение в         сельском хозяйстве</w:t>
      </w:r>
    </w:p>
    <w:p w:rsid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59 </w:t>
      </w:r>
      <w:r w:rsidR="00FD3796" w:rsidRPr="00FD3796">
        <w:rPr>
          <w:rFonts w:ascii="Times New Roman" w:hAnsi="Times New Roman" w:cs="Times New Roman"/>
          <w:sz w:val="28"/>
          <w:szCs w:val="28"/>
        </w:rPr>
        <w:t xml:space="preserve">Круговорот </w:t>
      </w:r>
      <w:proofErr w:type="spellStart"/>
      <w:r w:rsidR="00FD3796" w:rsidRPr="00FD3796">
        <w:rPr>
          <w:rFonts w:ascii="Times New Roman" w:hAnsi="Times New Roman" w:cs="Times New Roman"/>
          <w:sz w:val="28"/>
          <w:szCs w:val="28"/>
        </w:rPr>
        <w:t>азота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D3796" w:rsidRPr="00FD379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D3796" w:rsidRPr="00FD3796">
        <w:rPr>
          <w:rFonts w:ascii="Times New Roman" w:hAnsi="Times New Roman" w:cs="Times New Roman"/>
          <w:sz w:val="28"/>
          <w:szCs w:val="28"/>
        </w:rPr>
        <w:t>кисление</w:t>
      </w:r>
      <w:proofErr w:type="spellEnd"/>
      <w:r w:rsidR="00FD3796" w:rsidRPr="00FD3796">
        <w:rPr>
          <w:rFonts w:ascii="Times New Roman" w:hAnsi="Times New Roman" w:cs="Times New Roman"/>
          <w:sz w:val="28"/>
          <w:szCs w:val="28"/>
        </w:rPr>
        <w:t xml:space="preserve"> целлюлозное, возбудители, химизм брожения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60</w:t>
      </w:r>
      <w:r w:rsidR="00FD3796" w:rsidRPr="00FD3796">
        <w:rPr>
          <w:rFonts w:ascii="Times New Roman" w:hAnsi="Times New Roman" w:cs="Times New Roman"/>
          <w:sz w:val="28"/>
          <w:szCs w:val="28"/>
        </w:rPr>
        <w:t xml:space="preserve"> Микрофлора воздуха, </w:t>
      </w:r>
      <w:proofErr w:type="spellStart"/>
      <w:r w:rsidR="00FD3796" w:rsidRPr="00FD3796">
        <w:rPr>
          <w:rFonts w:ascii="Times New Roman" w:hAnsi="Times New Roman" w:cs="Times New Roman"/>
          <w:sz w:val="28"/>
          <w:szCs w:val="28"/>
        </w:rPr>
        <w:t>еесостав</w:t>
      </w:r>
      <w:proofErr w:type="spellEnd"/>
      <w:r w:rsidR="00FD3796" w:rsidRPr="00FD3796">
        <w:rPr>
          <w:rFonts w:ascii="Times New Roman" w:hAnsi="Times New Roman" w:cs="Times New Roman"/>
          <w:sz w:val="28"/>
          <w:szCs w:val="28"/>
        </w:rPr>
        <w:t>, свойства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 </w:t>
      </w:r>
      <w:r w:rsidR="00FD3796" w:rsidRPr="00FD3796">
        <w:rPr>
          <w:rFonts w:ascii="Times New Roman" w:hAnsi="Times New Roman" w:cs="Times New Roman"/>
          <w:sz w:val="28"/>
          <w:szCs w:val="28"/>
        </w:rPr>
        <w:t>Рост и размножение бактерий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 </w:t>
      </w:r>
      <w:r w:rsidR="00FD3796" w:rsidRPr="00FD3796">
        <w:rPr>
          <w:rFonts w:ascii="Times New Roman" w:hAnsi="Times New Roman" w:cs="Times New Roman"/>
          <w:sz w:val="28"/>
          <w:szCs w:val="28"/>
        </w:rPr>
        <w:t>Приготовление зеленого и бурого сена и его роль микрофлоры при хранении кормов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 </w:t>
      </w:r>
      <w:proofErr w:type="spellStart"/>
      <w:r w:rsidR="00FD3796" w:rsidRPr="00FD3796">
        <w:rPr>
          <w:rFonts w:ascii="Times New Roman" w:hAnsi="Times New Roman" w:cs="Times New Roman"/>
          <w:sz w:val="28"/>
          <w:szCs w:val="28"/>
        </w:rPr>
        <w:t>Антогонимз</w:t>
      </w:r>
      <w:proofErr w:type="spellEnd"/>
      <w:r w:rsidR="00FD3796" w:rsidRPr="00FD3796">
        <w:rPr>
          <w:rFonts w:ascii="Times New Roman" w:hAnsi="Times New Roman" w:cs="Times New Roman"/>
          <w:sz w:val="28"/>
          <w:szCs w:val="28"/>
        </w:rPr>
        <w:t xml:space="preserve"> микробов и его практическое использование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FD3796" w:rsidRPr="00FD3796">
        <w:rPr>
          <w:rFonts w:ascii="Times New Roman" w:hAnsi="Times New Roman" w:cs="Times New Roman"/>
          <w:sz w:val="28"/>
          <w:szCs w:val="28"/>
        </w:rPr>
        <w:t xml:space="preserve"> Аммонификация белков и мочевины. Возбудители процессов, химизм,        условия и практическое значение в животноводстве.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65В</w:t>
      </w:r>
      <w:r w:rsidR="00FD3796" w:rsidRPr="00FD3796">
        <w:rPr>
          <w:rFonts w:ascii="Times New Roman" w:hAnsi="Times New Roman" w:cs="Times New Roman"/>
          <w:sz w:val="28"/>
          <w:szCs w:val="28"/>
        </w:rPr>
        <w:t>лияние физических факторов на жизнеспособность микроорганизмов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 </w:t>
      </w:r>
      <w:r w:rsidR="00FD3796" w:rsidRPr="00FD3796">
        <w:rPr>
          <w:rFonts w:ascii="Times New Roman" w:hAnsi="Times New Roman" w:cs="Times New Roman"/>
          <w:sz w:val="28"/>
          <w:szCs w:val="28"/>
        </w:rPr>
        <w:t>Микрофлора зоны корня, ее роль и значение в жизни животных</w:t>
      </w:r>
    </w:p>
    <w:p w:rsidR="00FD3796" w:rsidRPr="00FD3796" w:rsidRDefault="009452A2" w:rsidP="00FD37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FD3796" w:rsidRPr="00FD3796">
        <w:rPr>
          <w:rFonts w:ascii="Times New Roman" w:hAnsi="Times New Roman" w:cs="Times New Roman"/>
          <w:sz w:val="28"/>
          <w:szCs w:val="28"/>
        </w:rPr>
        <w:t xml:space="preserve"> Принципы классификации растений</w:t>
      </w:r>
    </w:p>
    <w:p w:rsidR="00FD3796" w:rsidRPr="00FD3796" w:rsidRDefault="00FD3796" w:rsidP="00FD3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2D8B" w:rsidRPr="00FD3796" w:rsidRDefault="005B2D8B" w:rsidP="00FD379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B2D8B" w:rsidRPr="00FD3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3737F"/>
    <w:multiLevelType w:val="hybridMultilevel"/>
    <w:tmpl w:val="F89AF1A6"/>
    <w:lvl w:ilvl="0" w:tplc="844006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D3796"/>
    <w:rsid w:val="005B2D8B"/>
    <w:rsid w:val="009452A2"/>
    <w:rsid w:val="00BD0216"/>
    <w:rsid w:val="00FD3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7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ВетСан</dc:creator>
  <cp:keywords/>
  <dc:description/>
  <cp:lastModifiedBy>ВетСан</cp:lastModifiedBy>
  <cp:revision>3</cp:revision>
  <dcterms:created xsi:type="dcterms:W3CDTF">2014-04-06T04:05:00Z</dcterms:created>
  <dcterms:modified xsi:type="dcterms:W3CDTF">2014-04-06T04:17:00Z</dcterms:modified>
</cp:coreProperties>
</file>